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EEB34" w14:textId="77777777" w:rsidR="004C7C09" w:rsidRDefault="004C7C09" w:rsidP="00B65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1043911" w14:textId="4D4B1199" w:rsidR="003C1E6B" w:rsidRPr="00D71D65" w:rsidRDefault="00B658F1" w:rsidP="00B65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1D65">
        <w:rPr>
          <w:rFonts w:ascii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14:paraId="08025600" w14:textId="62708CA5" w:rsidR="00E47A0D" w:rsidRDefault="00E47A0D" w:rsidP="00E47A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 изготовление, поставку, </w:t>
      </w:r>
      <w:r w:rsidRPr="00E47A0D">
        <w:rPr>
          <w:rFonts w:ascii="Times New Roman" w:hAnsi="Times New Roman"/>
          <w:b/>
          <w:sz w:val="24"/>
          <w:szCs w:val="24"/>
          <w:lang w:eastAsia="ru-RU"/>
        </w:rPr>
        <w:t xml:space="preserve">монтаж </w:t>
      </w:r>
      <w:bookmarkStart w:id="0" w:name="_GoBack"/>
      <w:r w:rsidRPr="00E47A0D">
        <w:rPr>
          <w:rFonts w:ascii="Times New Roman" w:hAnsi="Times New Roman"/>
          <w:b/>
          <w:sz w:val="24"/>
          <w:szCs w:val="24"/>
          <w:lang w:eastAsia="ru-RU"/>
        </w:rPr>
        <w:t xml:space="preserve">зеркальных панелей и зеркал </w:t>
      </w:r>
      <w:bookmarkEnd w:id="0"/>
    </w:p>
    <w:p w14:paraId="69CB1CD0" w14:textId="3B2BA19D" w:rsidR="0080482F" w:rsidRDefault="00E47A0D" w:rsidP="00E47A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A0D">
        <w:rPr>
          <w:rFonts w:ascii="Times New Roman" w:hAnsi="Times New Roman"/>
          <w:b/>
          <w:sz w:val="24"/>
          <w:szCs w:val="24"/>
          <w:lang w:eastAsia="ru-RU"/>
        </w:rPr>
        <w:t>для помещений 1-го этажа Объекта</w:t>
      </w:r>
    </w:p>
    <w:p w14:paraId="13E3E97E" w14:textId="77777777" w:rsidR="00E47A0D" w:rsidRPr="00E47A0D" w:rsidRDefault="00E47A0D" w:rsidP="00E47A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2409"/>
        <w:gridCol w:w="7655"/>
      </w:tblGrid>
      <w:tr w:rsidR="0080482F" w:rsidRPr="000E59C0" w14:paraId="21B10CC7" w14:textId="77777777" w:rsidTr="00297F60">
        <w:tc>
          <w:tcPr>
            <w:tcW w:w="421" w:type="dxa"/>
          </w:tcPr>
          <w:p w14:paraId="2C603A98" w14:textId="77777777" w:rsidR="0080482F" w:rsidRPr="00E47A0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02B4AEDE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7655" w:type="dxa"/>
          </w:tcPr>
          <w:p w14:paraId="68A51F5C" w14:textId="77777777" w:rsidR="0080482F" w:rsidRPr="006D287D" w:rsidRDefault="0080482F" w:rsidP="00297F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287D">
              <w:rPr>
                <w:rFonts w:ascii="Times New Roman" w:hAnsi="Times New Roman"/>
              </w:rPr>
              <w:t>«Здание торгово-развлекательного центра, расположенного на земельном участке с кадастровым номером 23:49:0512002:4777 по адресу: Краснодарский край, г. Сочи, Адлерский район, с. Эстосадок, наб. Лаванда, д. 1»</w:t>
            </w:r>
          </w:p>
        </w:tc>
      </w:tr>
      <w:tr w:rsidR="0080482F" w:rsidRPr="000E59C0" w14:paraId="43B9DA63" w14:textId="77777777" w:rsidTr="00297F60">
        <w:tc>
          <w:tcPr>
            <w:tcW w:w="421" w:type="dxa"/>
          </w:tcPr>
          <w:p w14:paraId="2043FE8B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6B88E293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Географическое положение объекта</w:t>
            </w:r>
          </w:p>
        </w:tc>
        <w:tc>
          <w:tcPr>
            <w:tcW w:w="7655" w:type="dxa"/>
          </w:tcPr>
          <w:p w14:paraId="7D691790" w14:textId="77777777" w:rsidR="0080482F" w:rsidRPr="00E47A0D" w:rsidRDefault="0080482F" w:rsidP="00297F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7A0D">
              <w:rPr>
                <w:rStyle w:val="20"/>
                <w:rFonts w:eastAsia="Calibri"/>
                <w:color w:val="auto"/>
              </w:rPr>
              <w:t>РФ, Краснодарский край, г. Сочи, Адлерский район, с. Эстосадок, наб. Лаванда, дом 1</w:t>
            </w:r>
          </w:p>
        </w:tc>
      </w:tr>
      <w:tr w:rsidR="00E47A0D" w:rsidRPr="000E59C0" w14:paraId="1F7DD2E0" w14:textId="77777777" w:rsidTr="00297F60">
        <w:tc>
          <w:tcPr>
            <w:tcW w:w="421" w:type="dxa"/>
          </w:tcPr>
          <w:p w14:paraId="798468C7" w14:textId="77777777" w:rsidR="00E47A0D" w:rsidRPr="006D287D" w:rsidRDefault="00E47A0D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67B49553" w14:textId="71EDFD17" w:rsidR="00E47A0D" w:rsidRPr="006D287D" w:rsidRDefault="00E47A0D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47A0D">
              <w:rPr>
                <w:rFonts w:ascii="Times New Roman" w:hAnsi="Times New Roman"/>
                <w:b/>
              </w:rPr>
              <w:t>Предмет закупки</w:t>
            </w:r>
          </w:p>
        </w:tc>
        <w:tc>
          <w:tcPr>
            <w:tcW w:w="7655" w:type="dxa"/>
          </w:tcPr>
          <w:p w14:paraId="15D174E3" w14:textId="0B49ABEE" w:rsidR="00E47A0D" w:rsidRPr="00E47A0D" w:rsidRDefault="00E47A0D" w:rsidP="00E47A0D">
            <w:pPr>
              <w:spacing w:after="0" w:line="240" w:lineRule="auto"/>
              <w:rPr>
                <w:rStyle w:val="20"/>
                <w:rFonts w:eastAsia="Calibri"/>
                <w:color w:val="auto"/>
                <w:lang w:eastAsia="en-US" w:bidi="ar-SA"/>
              </w:rPr>
            </w:pPr>
            <w:r w:rsidRPr="00E47A0D">
              <w:rPr>
                <w:rFonts w:ascii="Times New Roman" w:hAnsi="Times New Roman"/>
              </w:rPr>
              <w:t>Изготовление, поставка</w:t>
            </w:r>
            <w:r>
              <w:rPr>
                <w:rFonts w:ascii="Times New Roman" w:hAnsi="Times New Roman"/>
              </w:rPr>
              <w:t xml:space="preserve">, </w:t>
            </w:r>
            <w:r w:rsidRPr="00E47A0D">
              <w:rPr>
                <w:rFonts w:ascii="Times New Roman" w:hAnsi="Times New Roman"/>
              </w:rPr>
              <w:t>монтаж зеркальных панелей и зеркал  для помещений 1-го этажа Объекта</w:t>
            </w:r>
          </w:p>
        </w:tc>
      </w:tr>
      <w:tr w:rsidR="0080482F" w:rsidRPr="000E59C0" w14:paraId="031E079D" w14:textId="77777777" w:rsidTr="00297F60">
        <w:tc>
          <w:tcPr>
            <w:tcW w:w="421" w:type="dxa"/>
          </w:tcPr>
          <w:p w14:paraId="4BFBD12B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6944A39" w14:textId="77777777" w:rsidR="0080482F" w:rsidRPr="00194F66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4F66">
              <w:rPr>
                <w:rFonts w:ascii="Times New Roman" w:hAnsi="Times New Roman"/>
                <w:b/>
              </w:rPr>
              <w:t>Застройщик</w:t>
            </w:r>
          </w:p>
        </w:tc>
        <w:tc>
          <w:tcPr>
            <w:tcW w:w="7655" w:type="dxa"/>
          </w:tcPr>
          <w:p w14:paraId="51F019E3" w14:textId="77777777" w:rsidR="0080482F" w:rsidRPr="00E47A0D" w:rsidRDefault="0080482F" w:rsidP="00297F60">
            <w:pPr>
              <w:spacing w:after="0" w:line="240" w:lineRule="auto"/>
              <w:jc w:val="both"/>
              <w:rPr>
                <w:rStyle w:val="20"/>
                <w:rFonts w:eastAsia="Calibri"/>
                <w:color w:val="auto"/>
              </w:rPr>
            </w:pPr>
            <w:r w:rsidRPr="00E47A0D">
              <w:rPr>
                <w:rStyle w:val="20"/>
                <w:rFonts w:eastAsia="Calibri"/>
                <w:color w:val="auto"/>
              </w:rPr>
              <w:t>ООО «АГРОТРЕЙД»</w:t>
            </w:r>
          </w:p>
        </w:tc>
      </w:tr>
      <w:tr w:rsidR="0080482F" w:rsidRPr="000E59C0" w14:paraId="2122C8AD" w14:textId="77777777" w:rsidTr="00297F60">
        <w:tc>
          <w:tcPr>
            <w:tcW w:w="421" w:type="dxa"/>
          </w:tcPr>
          <w:p w14:paraId="3216C5F6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2EB5437D" w14:textId="4E58D2C2" w:rsidR="0080482F" w:rsidRPr="00194F66" w:rsidRDefault="0080482F" w:rsidP="00297F60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194F66">
              <w:rPr>
                <w:rFonts w:ascii="Times New Roman" w:hAnsi="Times New Roman"/>
                <w:b/>
              </w:rPr>
              <w:t>Заказчик</w:t>
            </w:r>
          </w:p>
        </w:tc>
        <w:tc>
          <w:tcPr>
            <w:tcW w:w="7655" w:type="dxa"/>
          </w:tcPr>
          <w:p w14:paraId="7AEAEA13" w14:textId="77777777" w:rsidR="0080482F" w:rsidRPr="00E47A0D" w:rsidRDefault="0080482F" w:rsidP="00297F60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E47A0D">
              <w:rPr>
                <w:rFonts w:ascii="Times New Roman" w:hAnsi="Times New Roman"/>
                <w:lang w:eastAsia="ru-RU"/>
              </w:rPr>
              <w:t>ООО ПСК «Основа Сочи»</w:t>
            </w:r>
          </w:p>
        </w:tc>
      </w:tr>
      <w:tr w:rsidR="0080482F" w:rsidRPr="000E59C0" w14:paraId="518E682B" w14:textId="77777777" w:rsidTr="00297F60">
        <w:tc>
          <w:tcPr>
            <w:tcW w:w="421" w:type="dxa"/>
          </w:tcPr>
          <w:p w14:paraId="4E794C5E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E73A2D8" w14:textId="77777777" w:rsidR="0080482F" w:rsidRPr="00194F66" w:rsidRDefault="0080482F" w:rsidP="00297F60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</w:rPr>
            </w:pPr>
            <w:r w:rsidRPr="00194F66">
              <w:rPr>
                <w:rFonts w:ascii="Times New Roman" w:hAnsi="Times New Roman"/>
                <w:b/>
                <w:lang w:eastAsia="ru-RU"/>
              </w:rPr>
              <w:t>Подрядчик</w:t>
            </w:r>
          </w:p>
        </w:tc>
        <w:tc>
          <w:tcPr>
            <w:tcW w:w="7655" w:type="dxa"/>
          </w:tcPr>
          <w:p w14:paraId="553AF323" w14:textId="77777777" w:rsidR="0080482F" w:rsidRPr="00E47A0D" w:rsidRDefault="0080482F" w:rsidP="00297F60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lang w:eastAsia="ru-RU"/>
              </w:rPr>
            </w:pPr>
            <w:r w:rsidRPr="00E47A0D">
              <w:rPr>
                <w:rFonts w:ascii="Times New Roman" w:hAnsi="Times New Roman"/>
                <w:spacing w:val="-2"/>
                <w:lang w:eastAsia="ru-RU"/>
              </w:rPr>
              <w:t>Определяется по результатам закупочных процедур</w:t>
            </w:r>
          </w:p>
        </w:tc>
      </w:tr>
      <w:tr w:rsidR="0080482F" w:rsidRPr="000E59C0" w14:paraId="67760EE0" w14:textId="77777777" w:rsidTr="00297F60">
        <w:tc>
          <w:tcPr>
            <w:tcW w:w="421" w:type="dxa"/>
          </w:tcPr>
          <w:p w14:paraId="5F3F2D62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5BCFACC" w14:textId="77777777" w:rsidR="0080482F" w:rsidRDefault="0080482F" w:rsidP="00297F60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D9513B">
              <w:rPr>
                <w:rFonts w:ascii="Times New Roman" w:hAnsi="Times New Roman"/>
                <w:b/>
                <w:lang w:eastAsia="ru-RU"/>
              </w:rPr>
              <w:t>Исходные данные</w:t>
            </w:r>
          </w:p>
        </w:tc>
        <w:tc>
          <w:tcPr>
            <w:tcW w:w="7655" w:type="dxa"/>
          </w:tcPr>
          <w:p w14:paraId="0DEE10B2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Техническое задание;</w:t>
            </w:r>
          </w:p>
          <w:p w14:paraId="01033311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Рабочая документация;</w:t>
            </w:r>
          </w:p>
          <w:p w14:paraId="076204D7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E47A0D">
              <w:rPr>
                <w:rFonts w:ascii="Times New Roman" w:hAnsi="Times New Roman"/>
              </w:rPr>
              <w:t>Дизайн-проект.</w:t>
            </w:r>
          </w:p>
          <w:p w14:paraId="72CAC1B4" w14:textId="3B02C061" w:rsidR="00E47A0D" w:rsidRPr="00E47A0D" w:rsidRDefault="00E47A0D" w:rsidP="00E47A0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E47A0D">
              <w:rPr>
                <w:rFonts w:ascii="Times New Roman" w:hAnsi="Times New Roman"/>
                <w:spacing w:val="-2"/>
                <w:lang w:eastAsia="ru-RU"/>
              </w:rPr>
              <w:t xml:space="preserve">     Вышеперечисленное в настоящем пункте ТЗ передается Подрядчику на этапе подписания Договора</w:t>
            </w:r>
          </w:p>
        </w:tc>
      </w:tr>
      <w:tr w:rsidR="0080482F" w:rsidRPr="000E59C0" w14:paraId="4B058103" w14:textId="77777777" w:rsidTr="00297F60">
        <w:tc>
          <w:tcPr>
            <w:tcW w:w="421" w:type="dxa"/>
          </w:tcPr>
          <w:p w14:paraId="37258FC0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37089390" w14:textId="77777777" w:rsidR="0080482F" w:rsidRPr="006274D8" w:rsidRDefault="0080482F" w:rsidP="00297F60">
            <w:pPr>
              <w:spacing w:after="0" w:line="240" w:lineRule="auto"/>
              <w:ind w:right="37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6D287D">
              <w:rPr>
                <w:rFonts w:ascii="Times New Roman" w:hAnsi="Times New Roman"/>
                <w:b/>
                <w:lang w:eastAsia="ru-RU"/>
              </w:rPr>
              <w:t xml:space="preserve">Сроки </w:t>
            </w:r>
            <w:r>
              <w:rPr>
                <w:rFonts w:ascii="Times New Roman" w:hAnsi="Times New Roman"/>
                <w:b/>
                <w:lang w:eastAsia="ru-RU"/>
              </w:rPr>
              <w:t xml:space="preserve">поставки и монтажа </w:t>
            </w:r>
            <w:r w:rsidRPr="00D9513B">
              <w:rPr>
                <w:rFonts w:ascii="Times New Roman" w:hAnsi="Times New Roman"/>
                <w:b/>
                <w:lang w:eastAsia="ru-RU"/>
              </w:rPr>
              <w:t>изделий</w:t>
            </w:r>
            <w:r w:rsidRPr="006D287D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7655" w:type="dxa"/>
          </w:tcPr>
          <w:p w14:paraId="5F11DAD8" w14:textId="094E0F57" w:rsidR="0080482F" w:rsidRPr="00E47A0D" w:rsidRDefault="00E47A0D" w:rsidP="00A04511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E47A0D">
              <w:rPr>
                <w:rFonts w:ascii="Times New Roman" w:hAnsi="Times New Roman"/>
                <w:spacing w:val="-2"/>
                <w:lang w:eastAsia="ru-RU"/>
              </w:rPr>
              <w:t>График поставки и монтажа разрабатывается Подрядчиком в течение 3-х рабочих дней с момента заключения договора и утверждается Заказчиком</w:t>
            </w:r>
          </w:p>
        </w:tc>
      </w:tr>
      <w:tr w:rsidR="0080482F" w:rsidRPr="000E59C0" w14:paraId="3F44CB00" w14:textId="77777777" w:rsidTr="00297F60">
        <w:tc>
          <w:tcPr>
            <w:tcW w:w="421" w:type="dxa"/>
          </w:tcPr>
          <w:p w14:paraId="2D332330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DD9ACC6" w14:textId="77777777" w:rsidR="0080482F" w:rsidRPr="006D287D" w:rsidRDefault="0080482F" w:rsidP="00297F60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Вид строительства</w:t>
            </w:r>
          </w:p>
        </w:tc>
        <w:tc>
          <w:tcPr>
            <w:tcW w:w="7655" w:type="dxa"/>
          </w:tcPr>
          <w:p w14:paraId="42C5F495" w14:textId="77777777" w:rsidR="0080482F" w:rsidRPr="00E47A0D" w:rsidRDefault="0080482F" w:rsidP="00297F60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ru-RU"/>
              </w:rPr>
            </w:pPr>
            <w:r w:rsidRPr="00E47A0D">
              <w:rPr>
                <w:rFonts w:ascii="Times New Roman" w:hAnsi="Times New Roman"/>
              </w:rPr>
              <w:t xml:space="preserve"> Капитальный ремонт</w:t>
            </w:r>
          </w:p>
        </w:tc>
      </w:tr>
      <w:tr w:rsidR="0080482F" w:rsidRPr="000E59C0" w14:paraId="2032D28F" w14:textId="77777777" w:rsidTr="00297F60">
        <w:tc>
          <w:tcPr>
            <w:tcW w:w="421" w:type="dxa"/>
          </w:tcPr>
          <w:p w14:paraId="4D2C94CB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425508C3" w14:textId="77777777" w:rsidR="0080482F" w:rsidRPr="006D287D" w:rsidRDefault="0080482F" w:rsidP="00297F60">
            <w:pPr>
              <w:spacing w:after="0" w:line="240" w:lineRule="auto"/>
              <w:ind w:right="265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Требование к По</w:t>
            </w:r>
            <w:r>
              <w:rPr>
                <w:rFonts w:ascii="Times New Roman" w:hAnsi="Times New Roman"/>
                <w:b/>
              </w:rPr>
              <w:t>дрядчику</w:t>
            </w:r>
          </w:p>
        </w:tc>
        <w:tc>
          <w:tcPr>
            <w:tcW w:w="7655" w:type="dxa"/>
          </w:tcPr>
          <w:p w14:paraId="533DF296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Наличие необходимых профессиональных знаний, опыта и репутации (отзывы, благодарственные письма, грамоты и т.д.);</w:t>
            </w:r>
          </w:p>
          <w:p w14:paraId="0A9044DB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Наличие ресурсных возможностей (финансовые, материально-технические, производственные, трудовые);</w:t>
            </w:r>
          </w:p>
          <w:p w14:paraId="5BAE294C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Обладать гражданской правоспособностью в полном объеме для заключения и исполнения Договора;</w:t>
            </w:r>
          </w:p>
          <w:p w14:paraId="43733B1A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Организация не должна находиться в процессе ликвидации, банкротства и на ее имущество не должен быть наложен арест;</w:t>
            </w:r>
          </w:p>
          <w:p w14:paraId="36AF1CE7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Наличие СРО на соответствующие работы;</w:t>
            </w:r>
          </w:p>
          <w:p w14:paraId="76F49631" w14:textId="77777777" w:rsidR="0080482F" w:rsidRPr="00E47A0D" w:rsidRDefault="0080482F" w:rsidP="00297F60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E47A0D">
              <w:rPr>
                <w:rFonts w:ascii="Times New Roman" w:hAnsi="Times New Roman"/>
              </w:rPr>
              <w:t>Наличие соответствующих лицензий на производство и поставку изделий.</w:t>
            </w:r>
          </w:p>
        </w:tc>
      </w:tr>
      <w:tr w:rsidR="0080482F" w:rsidRPr="000E59C0" w14:paraId="08F509BF" w14:textId="77777777" w:rsidTr="00297F60">
        <w:tc>
          <w:tcPr>
            <w:tcW w:w="421" w:type="dxa"/>
          </w:tcPr>
          <w:p w14:paraId="58C47C0F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04D82990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Особые условия строительства</w:t>
            </w:r>
          </w:p>
        </w:tc>
        <w:tc>
          <w:tcPr>
            <w:tcW w:w="7655" w:type="dxa"/>
          </w:tcPr>
          <w:p w14:paraId="73BF322E" w14:textId="77777777" w:rsidR="0080482F" w:rsidRPr="006D287D" w:rsidRDefault="0080482F" w:rsidP="00297F60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</w:rPr>
            </w:pPr>
            <w:r w:rsidRPr="00D9513B">
              <w:rPr>
                <w:rFonts w:ascii="Times New Roman" w:hAnsi="Times New Roman"/>
              </w:rPr>
              <w:t>Капитальный ремонт выполнять без остановки или частичного закрытия функциональной деятельности объекта</w:t>
            </w:r>
          </w:p>
        </w:tc>
      </w:tr>
      <w:tr w:rsidR="0080482F" w:rsidRPr="000E59C0" w14:paraId="35EC41D5" w14:textId="77777777" w:rsidTr="00297F60">
        <w:trPr>
          <w:trHeight w:val="742"/>
        </w:trPr>
        <w:tc>
          <w:tcPr>
            <w:tcW w:w="421" w:type="dxa"/>
            <w:shd w:val="clear" w:color="auto" w:fill="auto"/>
          </w:tcPr>
          <w:p w14:paraId="3B83A1C1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14:paraId="43E139E3" w14:textId="77777777" w:rsidR="0080482F" w:rsidRPr="00E33D40" w:rsidRDefault="0080482F" w:rsidP="00297F60">
            <w:pPr>
              <w:spacing w:after="0" w:line="240" w:lineRule="auto"/>
              <w:ind w:right="57"/>
              <w:rPr>
                <w:rFonts w:ascii="Times New Roman" w:hAnsi="Times New Roman"/>
                <w:b/>
              </w:rPr>
            </w:pPr>
            <w:r w:rsidRPr="00E33D40">
              <w:rPr>
                <w:rFonts w:ascii="Times New Roman" w:hAnsi="Times New Roman"/>
                <w:b/>
              </w:rPr>
              <w:t>Объемы и вид изделий</w:t>
            </w:r>
          </w:p>
        </w:tc>
        <w:tc>
          <w:tcPr>
            <w:tcW w:w="7655" w:type="dxa"/>
            <w:shd w:val="clear" w:color="auto" w:fill="auto"/>
          </w:tcPr>
          <w:p w14:paraId="32768BF6" w14:textId="2D567498" w:rsidR="0080482F" w:rsidRPr="00E33D40" w:rsidRDefault="0080482F" w:rsidP="00D550AB">
            <w:pPr>
              <w:spacing w:after="0" w:line="240" w:lineRule="auto"/>
              <w:ind w:right="149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Спецификация </w:t>
            </w:r>
            <w:r w:rsidR="00D550AB">
              <w:rPr>
                <w:rFonts w:ascii="Times New Roman" w:hAnsi="Times New Roman"/>
                <w:sz w:val="21"/>
                <w:szCs w:val="21"/>
              </w:rPr>
              <w:t>зеркальных элементов</w:t>
            </w:r>
            <w:r w:rsidRPr="00E33D40">
              <w:rPr>
                <w:rFonts w:ascii="Times New Roman" w:hAnsi="Times New Roman"/>
                <w:sz w:val="21"/>
                <w:szCs w:val="21"/>
              </w:rPr>
              <w:t xml:space="preserve"> см. в Приложении №1 к ТЗ</w:t>
            </w:r>
          </w:p>
          <w:p w14:paraId="08E435AF" w14:textId="33099ACC" w:rsidR="0080482F" w:rsidRPr="00D550AB" w:rsidRDefault="00D550AB" w:rsidP="00D550AB">
            <w:pPr>
              <w:spacing w:after="0" w:line="240" w:lineRule="auto"/>
              <w:ind w:right="149"/>
              <w:jc w:val="both"/>
              <w:rPr>
                <w:rFonts w:ascii="Times New Roman" w:hAnsi="Times New Roman"/>
              </w:rPr>
            </w:pPr>
            <w:r w:rsidRPr="0099369A">
              <w:rPr>
                <w:rFonts w:ascii="Times New Roman" w:hAnsi="Times New Roman"/>
              </w:rPr>
              <w:t>Габариты даны по дизайн-проекту, перед изготовлением все размеры, количество</w:t>
            </w:r>
            <w:r>
              <w:rPr>
                <w:rFonts w:ascii="Times New Roman" w:hAnsi="Times New Roman"/>
              </w:rPr>
              <w:t xml:space="preserve">, форму, цвет </w:t>
            </w:r>
            <w:r w:rsidRPr="0099369A">
              <w:rPr>
                <w:rFonts w:ascii="Times New Roman" w:hAnsi="Times New Roman"/>
              </w:rPr>
              <w:t xml:space="preserve">и места установок сверить по факту на объекте, образцы перед производством согласовать с дизайнером. </w:t>
            </w:r>
          </w:p>
        </w:tc>
      </w:tr>
      <w:tr w:rsidR="0080482F" w:rsidRPr="000E59C0" w14:paraId="02AB3BBB" w14:textId="77777777" w:rsidTr="00297F60">
        <w:tc>
          <w:tcPr>
            <w:tcW w:w="421" w:type="dxa"/>
          </w:tcPr>
          <w:p w14:paraId="43A65841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F948137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Требования к применяемым материалам, оборудованию и инструменту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DFF62" w14:textId="0A1CDC95" w:rsidR="0080482F" w:rsidRPr="006D287D" w:rsidRDefault="0080482F" w:rsidP="00A04511">
            <w:pPr>
              <w:shd w:val="clear" w:color="auto" w:fill="FFFFFF"/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3"/>
                <w:lang w:eastAsia="zh-CN" w:bidi="hi-IN"/>
              </w:rPr>
              <w:t>Все материалы</w:t>
            </w:r>
            <w:r w:rsidRPr="006D287D">
              <w:rPr>
                <w:rFonts w:ascii="Times New Roman" w:eastAsia="Times New Roman" w:hAnsi="Times New Roman"/>
                <w:kern w:val="3"/>
                <w:lang w:eastAsia="zh-CN" w:bidi="hi-IN"/>
              </w:rPr>
              <w:t xml:space="preserve"> должны соответствовать нормативным требованиям, предъявляемым к такой продукции законодательством Российской Федерации, иметь все необходимые паспорта, сертификаты соответствия, удостоверяющие их качество, </w:t>
            </w:r>
            <w:proofErr w:type="spellStart"/>
            <w:r w:rsidRPr="006D287D">
              <w:rPr>
                <w:rFonts w:ascii="Times New Roman" w:eastAsia="Times New Roman" w:hAnsi="Times New Roman"/>
                <w:kern w:val="3"/>
                <w:lang w:eastAsia="zh-CN" w:bidi="hi-IN"/>
              </w:rPr>
              <w:t>санитарно</w:t>
            </w:r>
            <w:proofErr w:type="spellEnd"/>
            <w:r w:rsidRPr="006D287D">
              <w:rPr>
                <w:rFonts w:ascii="Times New Roman" w:eastAsia="Times New Roman" w:hAnsi="Times New Roman"/>
                <w:kern w:val="3"/>
                <w:lang w:eastAsia="zh-CN" w:bidi="hi-IN"/>
              </w:rPr>
              <w:t xml:space="preserve"> - эпидемиологическое заключение, сертификаты пожарной безопасности (при необходимости).  Все применяемые материалы должны соответствовать требованиям, установленным в проектной (рабочей</w:t>
            </w:r>
            <w:r w:rsidR="00D550AB">
              <w:rPr>
                <w:rFonts w:ascii="Times New Roman" w:eastAsia="Times New Roman" w:hAnsi="Times New Roman"/>
                <w:kern w:val="3"/>
                <w:lang w:eastAsia="zh-CN" w:bidi="hi-IN"/>
              </w:rPr>
              <w:t xml:space="preserve">) документации и дизайн-проекте, в случае замены элементов предварительно согласовать с </w:t>
            </w:r>
            <w:r w:rsidR="00A04511">
              <w:rPr>
                <w:rFonts w:ascii="Times New Roman" w:eastAsia="Times New Roman" w:hAnsi="Times New Roman"/>
                <w:kern w:val="3"/>
                <w:lang w:eastAsia="zh-CN" w:bidi="hi-IN"/>
              </w:rPr>
              <w:t>З</w:t>
            </w:r>
            <w:r w:rsidR="00D550AB">
              <w:rPr>
                <w:rFonts w:ascii="Times New Roman" w:eastAsia="Times New Roman" w:hAnsi="Times New Roman"/>
                <w:kern w:val="3"/>
                <w:lang w:eastAsia="zh-CN" w:bidi="hi-IN"/>
              </w:rPr>
              <w:t>аказчиком и дизайнером.</w:t>
            </w:r>
            <w:r w:rsidRPr="006D287D">
              <w:rPr>
                <w:rFonts w:ascii="Times New Roman" w:hAnsi="Times New Roman"/>
              </w:rPr>
              <w:t xml:space="preserve"> </w:t>
            </w:r>
          </w:p>
        </w:tc>
      </w:tr>
      <w:tr w:rsidR="0080482F" w:rsidRPr="000E59C0" w14:paraId="31BA8068" w14:textId="77777777" w:rsidTr="00297F60">
        <w:tc>
          <w:tcPr>
            <w:tcW w:w="421" w:type="dxa"/>
          </w:tcPr>
          <w:p w14:paraId="7E1F2256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0B75404C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Передача изделий</w:t>
            </w:r>
          </w:p>
        </w:tc>
        <w:tc>
          <w:tcPr>
            <w:tcW w:w="7655" w:type="dxa"/>
          </w:tcPr>
          <w:p w14:paraId="2C30622D" w14:textId="77777777" w:rsidR="0080482F" w:rsidRPr="00D9513B" w:rsidRDefault="0080482F" w:rsidP="00297F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513B">
              <w:rPr>
                <w:rFonts w:ascii="Times New Roman" w:hAnsi="Times New Roman"/>
              </w:rPr>
              <w:t>При передаче изделий, Поставщик передает Заказчику следующий пакет документов:</w:t>
            </w:r>
          </w:p>
          <w:p w14:paraId="2E687D0A" w14:textId="21274162" w:rsidR="0080482F" w:rsidRPr="00DE186A" w:rsidRDefault="0080482F" w:rsidP="00DE186A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D9513B">
              <w:rPr>
                <w:rFonts w:ascii="Times New Roman" w:hAnsi="Times New Roman"/>
              </w:rPr>
              <w:t>Счет-фактура</w:t>
            </w:r>
            <w:r>
              <w:rPr>
                <w:rFonts w:ascii="Times New Roman" w:hAnsi="Times New Roman"/>
              </w:rPr>
              <w:t>;</w:t>
            </w:r>
          </w:p>
          <w:p w14:paraId="7991C444" w14:textId="77777777" w:rsidR="0080482F" w:rsidRDefault="0080482F" w:rsidP="00297F60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D9513B">
              <w:rPr>
                <w:rFonts w:ascii="Times New Roman" w:hAnsi="Times New Roman"/>
              </w:rPr>
              <w:t xml:space="preserve">Акт о сдаче-приемке выполненных работ </w:t>
            </w:r>
            <w:r>
              <w:rPr>
                <w:rFonts w:ascii="Times New Roman" w:hAnsi="Times New Roman"/>
              </w:rPr>
              <w:t>по форме №</w:t>
            </w:r>
            <w:r w:rsidRPr="00D9513B">
              <w:rPr>
                <w:rFonts w:ascii="Times New Roman" w:hAnsi="Times New Roman"/>
              </w:rPr>
              <w:t>КС-2</w:t>
            </w:r>
            <w:r>
              <w:rPr>
                <w:rFonts w:ascii="Times New Roman" w:hAnsi="Times New Roman"/>
              </w:rPr>
              <w:t>,</w:t>
            </w:r>
            <w:r w:rsidRPr="00D9513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справка о стоимости выполненных работ и затрат по форме №</w:t>
            </w:r>
            <w:r w:rsidRPr="00D9513B">
              <w:rPr>
                <w:rFonts w:ascii="Times New Roman" w:hAnsi="Times New Roman"/>
              </w:rPr>
              <w:t>КС-3</w:t>
            </w:r>
            <w:r>
              <w:rPr>
                <w:rFonts w:ascii="Times New Roman" w:hAnsi="Times New Roman"/>
              </w:rPr>
              <w:t>;</w:t>
            </w:r>
          </w:p>
          <w:p w14:paraId="68236A86" w14:textId="77777777" w:rsidR="0080482F" w:rsidRPr="002C1A55" w:rsidRDefault="0080482F" w:rsidP="00297F60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2C1A55">
              <w:rPr>
                <w:rFonts w:ascii="Times New Roman" w:hAnsi="Times New Roman"/>
              </w:rPr>
              <w:t>Исполнительная документация, выполненная по форме Приложение № 3 к составу исполнительной документации при строительстве, реконструкции, капитальном ремонте объектов капитального строительства, утвержденному приказом Министерства строительства и жилищно-коммунального хозяйства Российской Федерации от 16 мая 2023 г. N 344/</w:t>
            </w:r>
            <w:proofErr w:type="spellStart"/>
            <w:r w:rsidRPr="002C1A55">
              <w:rPr>
                <w:rFonts w:ascii="Times New Roman" w:hAnsi="Times New Roman"/>
              </w:rPr>
              <w:t>пр</w:t>
            </w:r>
            <w:proofErr w:type="spellEnd"/>
            <w:r w:rsidRPr="002C1A55">
              <w:rPr>
                <w:rFonts w:ascii="Times New Roman" w:hAnsi="Times New Roman"/>
              </w:rPr>
              <w:t xml:space="preserve"> в 3-х экземплярах на бумаге и 1 экз. на USB-</w:t>
            </w:r>
            <w:proofErr w:type="spellStart"/>
            <w:r w:rsidRPr="002C1A55">
              <w:rPr>
                <w:rFonts w:ascii="Times New Roman" w:hAnsi="Times New Roman"/>
              </w:rPr>
              <w:t>флеш</w:t>
            </w:r>
            <w:proofErr w:type="spellEnd"/>
            <w:r w:rsidRPr="002C1A55">
              <w:rPr>
                <w:rFonts w:ascii="Times New Roman" w:hAnsi="Times New Roman"/>
              </w:rPr>
              <w:t>-накопителе.</w:t>
            </w:r>
          </w:p>
        </w:tc>
      </w:tr>
      <w:tr w:rsidR="0080482F" w:rsidRPr="000E59C0" w14:paraId="05220883" w14:textId="77777777" w:rsidTr="00297F60">
        <w:tc>
          <w:tcPr>
            <w:tcW w:w="421" w:type="dxa"/>
          </w:tcPr>
          <w:p w14:paraId="5ADCD492" w14:textId="77777777" w:rsidR="0080482F" w:rsidRPr="006D287D" w:rsidRDefault="0080482F" w:rsidP="00297F60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64D3C71E" w14:textId="77777777" w:rsidR="0080482F" w:rsidRPr="006D287D" w:rsidRDefault="0080482F" w:rsidP="00297F6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D287D">
              <w:rPr>
                <w:rFonts w:ascii="Times New Roman" w:hAnsi="Times New Roman"/>
                <w:b/>
              </w:rPr>
              <w:t>Гарантийный период</w:t>
            </w:r>
          </w:p>
        </w:tc>
        <w:tc>
          <w:tcPr>
            <w:tcW w:w="7655" w:type="dxa"/>
          </w:tcPr>
          <w:p w14:paraId="2B8AC130" w14:textId="77777777" w:rsidR="0080482F" w:rsidRPr="006274D8" w:rsidRDefault="0080482F" w:rsidP="00297F6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B6EA7">
              <w:rPr>
                <w:rFonts w:ascii="Times New Roman" w:hAnsi="Times New Roman"/>
              </w:rPr>
              <w:t>Не менее 36 месяцев</w:t>
            </w:r>
          </w:p>
        </w:tc>
      </w:tr>
    </w:tbl>
    <w:p w14:paraId="703B71B1" w14:textId="33858CB0" w:rsidR="0080482F" w:rsidRDefault="0080482F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2572F94E" w14:textId="46D2F61C" w:rsidR="0080482F" w:rsidRDefault="0080482F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263862AB" w14:textId="5C2E136F" w:rsidR="0080482F" w:rsidRDefault="0080482F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6EAC76F1" w14:textId="695BF1C9" w:rsidR="0080482F" w:rsidRDefault="0080482F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07579E24" w14:textId="77777777" w:rsidR="0080482F" w:rsidRPr="009E04F4" w:rsidRDefault="0080482F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4A4DB08B" w14:textId="77777777" w:rsidR="009E04F4" w:rsidRPr="009E04F4" w:rsidRDefault="009E04F4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52421BBD" w14:textId="4EA54411" w:rsidR="004310A7" w:rsidRDefault="004310A7" w:rsidP="006D287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1D8790C8" w14:textId="74CA11A2" w:rsidR="004310A7" w:rsidRDefault="004310A7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sectPr w:rsidR="004310A7" w:rsidSect="0080482F">
      <w:footerReference w:type="default" r:id="rId8"/>
      <w:pgSz w:w="11906" w:h="16838"/>
      <w:pgMar w:top="709" w:right="424" w:bottom="851" w:left="993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CE4E5" w14:textId="77777777" w:rsidR="0026139C" w:rsidRDefault="0026139C" w:rsidP="0080482F">
      <w:pPr>
        <w:spacing w:after="0" w:line="240" w:lineRule="auto"/>
      </w:pPr>
      <w:r>
        <w:separator/>
      </w:r>
    </w:p>
  </w:endnote>
  <w:endnote w:type="continuationSeparator" w:id="0">
    <w:p w14:paraId="07E3A143" w14:textId="77777777" w:rsidR="0026139C" w:rsidRDefault="0026139C" w:rsidP="0080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0578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85F59E6" w14:textId="7E10597E" w:rsidR="0080482F" w:rsidRPr="0080482F" w:rsidRDefault="0080482F">
        <w:pPr>
          <w:pStyle w:val="af3"/>
          <w:jc w:val="right"/>
          <w:rPr>
            <w:rFonts w:ascii="Times New Roman" w:hAnsi="Times New Roman"/>
            <w:sz w:val="20"/>
          </w:rPr>
        </w:pPr>
        <w:r w:rsidRPr="0080482F">
          <w:rPr>
            <w:rFonts w:ascii="Times New Roman" w:hAnsi="Times New Roman"/>
            <w:sz w:val="20"/>
          </w:rPr>
          <w:fldChar w:fldCharType="begin"/>
        </w:r>
        <w:r w:rsidRPr="0080482F">
          <w:rPr>
            <w:rFonts w:ascii="Times New Roman" w:hAnsi="Times New Roman"/>
            <w:sz w:val="20"/>
          </w:rPr>
          <w:instrText>PAGE   \* MERGEFORMAT</w:instrText>
        </w:r>
        <w:r w:rsidRPr="0080482F">
          <w:rPr>
            <w:rFonts w:ascii="Times New Roman" w:hAnsi="Times New Roman"/>
            <w:sz w:val="20"/>
          </w:rPr>
          <w:fldChar w:fldCharType="separate"/>
        </w:r>
        <w:r w:rsidR="00D82356">
          <w:rPr>
            <w:rFonts w:ascii="Times New Roman" w:hAnsi="Times New Roman"/>
            <w:noProof/>
            <w:sz w:val="20"/>
          </w:rPr>
          <w:t>2</w:t>
        </w:r>
        <w:r w:rsidRPr="0080482F">
          <w:rPr>
            <w:rFonts w:ascii="Times New Roman" w:hAnsi="Times New Roman"/>
            <w:sz w:val="20"/>
          </w:rPr>
          <w:fldChar w:fldCharType="end"/>
        </w:r>
      </w:p>
    </w:sdtContent>
  </w:sdt>
  <w:p w14:paraId="3701A4CA" w14:textId="77777777" w:rsidR="0080482F" w:rsidRDefault="0080482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C60AF" w14:textId="77777777" w:rsidR="0026139C" w:rsidRDefault="0026139C" w:rsidP="0080482F">
      <w:pPr>
        <w:spacing w:after="0" w:line="240" w:lineRule="auto"/>
      </w:pPr>
      <w:r>
        <w:separator/>
      </w:r>
    </w:p>
  </w:footnote>
  <w:footnote w:type="continuationSeparator" w:id="0">
    <w:p w14:paraId="10FE68F7" w14:textId="77777777" w:rsidR="0026139C" w:rsidRDefault="0026139C" w:rsidP="0080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54194"/>
    <w:multiLevelType w:val="hybridMultilevel"/>
    <w:tmpl w:val="DF94B46C"/>
    <w:lvl w:ilvl="0" w:tplc="5F220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2121F"/>
    <w:multiLevelType w:val="hybridMultilevel"/>
    <w:tmpl w:val="1B8E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B4295"/>
    <w:multiLevelType w:val="hybridMultilevel"/>
    <w:tmpl w:val="14D805A2"/>
    <w:lvl w:ilvl="0" w:tplc="737A8EB4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08F41E04"/>
    <w:multiLevelType w:val="hybridMultilevel"/>
    <w:tmpl w:val="9000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9205A"/>
    <w:multiLevelType w:val="hybridMultilevel"/>
    <w:tmpl w:val="90E069C2"/>
    <w:lvl w:ilvl="0" w:tplc="0419000F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7B53C96"/>
    <w:multiLevelType w:val="hybridMultilevel"/>
    <w:tmpl w:val="0346E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8E3004"/>
    <w:multiLevelType w:val="hybridMultilevel"/>
    <w:tmpl w:val="6918262A"/>
    <w:lvl w:ilvl="0" w:tplc="737A8E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92E7BB3"/>
    <w:multiLevelType w:val="hybridMultilevel"/>
    <w:tmpl w:val="915035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481C"/>
    <w:multiLevelType w:val="multilevel"/>
    <w:tmpl w:val="4B58E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FF6E89"/>
    <w:multiLevelType w:val="hybridMultilevel"/>
    <w:tmpl w:val="3F529144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60985"/>
    <w:multiLevelType w:val="hybridMultilevel"/>
    <w:tmpl w:val="A30CB5E6"/>
    <w:lvl w:ilvl="0" w:tplc="737A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837B2"/>
    <w:multiLevelType w:val="hybridMultilevel"/>
    <w:tmpl w:val="5AB8C6E2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B6498"/>
    <w:multiLevelType w:val="multilevel"/>
    <w:tmpl w:val="3A24D292"/>
    <w:lvl w:ilvl="0">
      <w:start w:val="1"/>
      <w:numFmt w:val="decimal"/>
      <w:lvlText w:val="%1."/>
      <w:lvlJc w:val="left"/>
      <w:pPr>
        <w:ind w:left="82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12"/>
        </w:tabs>
        <w:ind w:left="912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82"/>
        </w:tabs>
        <w:ind w:left="1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82"/>
        </w:tabs>
        <w:ind w:left="118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42"/>
        </w:tabs>
        <w:ind w:left="15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42"/>
        </w:tabs>
        <w:ind w:left="154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02"/>
        </w:tabs>
        <w:ind w:left="1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02"/>
        </w:tabs>
        <w:ind w:left="19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62"/>
        </w:tabs>
        <w:ind w:left="2262" w:hanging="1800"/>
      </w:pPr>
      <w:rPr>
        <w:rFonts w:cs="Times New Roman" w:hint="default"/>
      </w:rPr>
    </w:lvl>
  </w:abstractNum>
  <w:abstractNum w:abstractNumId="13" w15:restartNumberingAfterBreak="0">
    <w:nsid w:val="3608143F"/>
    <w:multiLevelType w:val="hybridMultilevel"/>
    <w:tmpl w:val="AFEA40A0"/>
    <w:lvl w:ilvl="0" w:tplc="78246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827DF"/>
    <w:multiLevelType w:val="hybridMultilevel"/>
    <w:tmpl w:val="FB54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67A64"/>
    <w:multiLevelType w:val="hybridMultilevel"/>
    <w:tmpl w:val="63BA2E2A"/>
    <w:lvl w:ilvl="0" w:tplc="4B7439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3B167BFE"/>
    <w:multiLevelType w:val="hybridMultilevel"/>
    <w:tmpl w:val="215E5C40"/>
    <w:lvl w:ilvl="0" w:tplc="041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3D5E0E83"/>
    <w:multiLevelType w:val="multilevel"/>
    <w:tmpl w:val="CF1E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3E09EB"/>
    <w:multiLevelType w:val="hybridMultilevel"/>
    <w:tmpl w:val="5A28149A"/>
    <w:lvl w:ilvl="0" w:tplc="737A8EB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466302D3"/>
    <w:multiLevelType w:val="hybridMultilevel"/>
    <w:tmpl w:val="EFE49B54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C2EB6"/>
    <w:multiLevelType w:val="multilevel"/>
    <w:tmpl w:val="20E8B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4CCF795C"/>
    <w:multiLevelType w:val="hybridMultilevel"/>
    <w:tmpl w:val="2D14D2FE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34C8F"/>
    <w:multiLevelType w:val="hybridMultilevel"/>
    <w:tmpl w:val="C0D0611C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3" w15:restartNumberingAfterBreak="0">
    <w:nsid w:val="519D2D8B"/>
    <w:multiLevelType w:val="hybridMultilevel"/>
    <w:tmpl w:val="CE623A2C"/>
    <w:lvl w:ilvl="0" w:tplc="737A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705A7"/>
    <w:multiLevelType w:val="hybridMultilevel"/>
    <w:tmpl w:val="EC28833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BE57F6"/>
    <w:multiLevelType w:val="hybridMultilevel"/>
    <w:tmpl w:val="7F6602D6"/>
    <w:lvl w:ilvl="0" w:tplc="737A8EB4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6" w15:restartNumberingAfterBreak="0">
    <w:nsid w:val="53D84C1B"/>
    <w:multiLevelType w:val="hybridMultilevel"/>
    <w:tmpl w:val="D4623DB4"/>
    <w:lvl w:ilvl="0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27" w15:restartNumberingAfterBreak="0">
    <w:nsid w:val="551B2C09"/>
    <w:multiLevelType w:val="multilevel"/>
    <w:tmpl w:val="E930785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 "/>
      <w:lvlJc w:val="left"/>
      <w:pPr>
        <w:ind w:left="71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 "/>
      <w:lvlJc w:val="left"/>
      <w:pPr>
        <w:ind w:left="454" w:firstLine="539"/>
      </w:pPr>
      <w:rPr>
        <w:rFonts w:hint="default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3456" w:hanging="936"/>
      </w:pPr>
      <w:rPr>
        <w:rFonts w:hint="default"/>
      </w:rPr>
    </w:lvl>
    <w:lvl w:ilvl="6">
      <w:start w:val="1"/>
      <w:numFmt w:val="decimal"/>
      <w:pStyle w:val="1"/>
      <w:suff w:val="space"/>
      <w:lvlText w:val="%1.%7 "/>
      <w:lvlJc w:val="left"/>
      <w:pPr>
        <w:ind w:left="9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5040" w:hanging="1440"/>
      </w:pPr>
      <w:rPr>
        <w:rFonts w:hint="default"/>
      </w:rPr>
    </w:lvl>
  </w:abstractNum>
  <w:abstractNum w:abstractNumId="28" w15:restartNumberingAfterBreak="0">
    <w:nsid w:val="58E52306"/>
    <w:multiLevelType w:val="hybridMultilevel"/>
    <w:tmpl w:val="AFD8A82C"/>
    <w:lvl w:ilvl="0" w:tplc="4B7439E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97E0F34"/>
    <w:multiLevelType w:val="multilevel"/>
    <w:tmpl w:val="CF1E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CD74A7"/>
    <w:multiLevelType w:val="hybridMultilevel"/>
    <w:tmpl w:val="A3CA22A4"/>
    <w:lvl w:ilvl="0" w:tplc="041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31" w15:restartNumberingAfterBreak="0">
    <w:nsid w:val="62D67FDB"/>
    <w:multiLevelType w:val="hybridMultilevel"/>
    <w:tmpl w:val="F8C8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4074C"/>
    <w:multiLevelType w:val="hybridMultilevel"/>
    <w:tmpl w:val="F76465A2"/>
    <w:lvl w:ilvl="0" w:tplc="5CA6DA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7E05B3A"/>
    <w:multiLevelType w:val="hybridMultilevel"/>
    <w:tmpl w:val="607A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67B0"/>
    <w:multiLevelType w:val="hybridMultilevel"/>
    <w:tmpl w:val="A64AD7FC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76F8C"/>
    <w:multiLevelType w:val="hybridMultilevel"/>
    <w:tmpl w:val="18886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830E1"/>
    <w:multiLevelType w:val="hybridMultilevel"/>
    <w:tmpl w:val="C7047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83CCC"/>
    <w:multiLevelType w:val="hybridMultilevel"/>
    <w:tmpl w:val="30DAA5E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8" w15:restartNumberingAfterBreak="0">
    <w:nsid w:val="78936499"/>
    <w:multiLevelType w:val="hybridMultilevel"/>
    <w:tmpl w:val="FE98931C"/>
    <w:lvl w:ilvl="0" w:tplc="4B7439EC">
      <w:start w:val="1"/>
      <w:numFmt w:val="bullet"/>
      <w:lvlText w:val=""/>
      <w:lvlJc w:val="left"/>
      <w:pPr>
        <w:ind w:left="11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9" w15:restartNumberingAfterBreak="0">
    <w:nsid w:val="7EF97289"/>
    <w:multiLevelType w:val="multilevel"/>
    <w:tmpl w:val="62E8C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BB7F68"/>
    <w:multiLevelType w:val="hybridMultilevel"/>
    <w:tmpl w:val="06DC82CE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32"/>
  </w:num>
  <w:num w:numId="4">
    <w:abstractNumId w:val="23"/>
  </w:num>
  <w:num w:numId="5">
    <w:abstractNumId w:val="10"/>
  </w:num>
  <w:num w:numId="6">
    <w:abstractNumId w:val="27"/>
  </w:num>
  <w:num w:numId="7">
    <w:abstractNumId w:val="6"/>
  </w:num>
  <w:num w:numId="8">
    <w:abstractNumId w:val="18"/>
  </w:num>
  <w:num w:numId="9">
    <w:abstractNumId w:val="4"/>
  </w:num>
  <w:num w:numId="10">
    <w:abstractNumId w:val="2"/>
  </w:num>
  <w:num w:numId="11">
    <w:abstractNumId w:val="25"/>
  </w:num>
  <w:num w:numId="12">
    <w:abstractNumId w:val="0"/>
  </w:num>
  <w:num w:numId="13">
    <w:abstractNumId w:val="1"/>
  </w:num>
  <w:num w:numId="14">
    <w:abstractNumId w:val="35"/>
  </w:num>
  <w:num w:numId="15">
    <w:abstractNumId w:val="24"/>
  </w:num>
  <w:num w:numId="16">
    <w:abstractNumId w:val="20"/>
  </w:num>
  <w:num w:numId="17">
    <w:abstractNumId w:val="36"/>
  </w:num>
  <w:num w:numId="18">
    <w:abstractNumId w:val="40"/>
  </w:num>
  <w:num w:numId="19">
    <w:abstractNumId w:val="21"/>
  </w:num>
  <w:num w:numId="20">
    <w:abstractNumId w:val="19"/>
  </w:num>
  <w:num w:numId="21">
    <w:abstractNumId w:val="28"/>
  </w:num>
  <w:num w:numId="22">
    <w:abstractNumId w:val="34"/>
  </w:num>
  <w:num w:numId="23">
    <w:abstractNumId w:val="9"/>
  </w:num>
  <w:num w:numId="24">
    <w:abstractNumId w:val="11"/>
  </w:num>
  <w:num w:numId="25">
    <w:abstractNumId w:val="15"/>
  </w:num>
  <w:num w:numId="26">
    <w:abstractNumId w:val="7"/>
  </w:num>
  <w:num w:numId="27">
    <w:abstractNumId w:val="16"/>
  </w:num>
  <w:num w:numId="28">
    <w:abstractNumId w:val="30"/>
  </w:num>
  <w:num w:numId="29">
    <w:abstractNumId w:val="26"/>
  </w:num>
  <w:num w:numId="30">
    <w:abstractNumId w:val="22"/>
  </w:num>
  <w:num w:numId="31">
    <w:abstractNumId w:val="38"/>
  </w:num>
  <w:num w:numId="32">
    <w:abstractNumId w:val="29"/>
  </w:num>
  <w:num w:numId="33">
    <w:abstractNumId w:val="8"/>
  </w:num>
  <w:num w:numId="34">
    <w:abstractNumId w:val="39"/>
  </w:num>
  <w:num w:numId="35">
    <w:abstractNumId w:val="17"/>
  </w:num>
  <w:num w:numId="36">
    <w:abstractNumId w:val="3"/>
  </w:num>
  <w:num w:numId="37">
    <w:abstractNumId w:val="33"/>
  </w:num>
  <w:num w:numId="38">
    <w:abstractNumId w:val="14"/>
  </w:num>
  <w:num w:numId="39">
    <w:abstractNumId w:val="31"/>
  </w:num>
  <w:num w:numId="40">
    <w:abstractNumId w:val="5"/>
  </w:num>
  <w:num w:numId="41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32E"/>
    <w:rsid w:val="000019D7"/>
    <w:rsid w:val="000055DD"/>
    <w:rsid w:val="00012E41"/>
    <w:rsid w:val="000138B2"/>
    <w:rsid w:val="00031340"/>
    <w:rsid w:val="000326BA"/>
    <w:rsid w:val="000369D4"/>
    <w:rsid w:val="00052B5B"/>
    <w:rsid w:val="00060EB6"/>
    <w:rsid w:val="00062C57"/>
    <w:rsid w:val="000662F8"/>
    <w:rsid w:val="000711A3"/>
    <w:rsid w:val="000758CA"/>
    <w:rsid w:val="00075B1B"/>
    <w:rsid w:val="000902B3"/>
    <w:rsid w:val="000905A9"/>
    <w:rsid w:val="00094B25"/>
    <w:rsid w:val="00096141"/>
    <w:rsid w:val="000B2F50"/>
    <w:rsid w:val="000B31FB"/>
    <w:rsid w:val="000B48CC"/>
    <w:rsid w:val="000E2343"/>
    <w:rsid w:val="000E59C0"/>
    <w:rsid w:val="000E69BC"/>
    <w:rsid w:val="000E6D02"/>
    <w:rsid w:val="000F0C72"/>
    <w:rsid w:val="000F2DFE"/>
    <w:rsid w:val="00110388"/>
    <w:rsid w:val="00110EC1"/>
    <w:rsid w:val="0011325F"/>
    <w:rsid w:val="00126365"/>
    <w:rsid w:val="00130DD2"/>
    <w:rsid w:val="00133314"/>
    <w:rsid w:val="00133AA4"/>
    <w:rsid w:val="001352D2"/>
    <w:rsid w:val="00137ECE"/>
    <w:rsid w:val="00146CF8"/>
    <w:rsid w:val="00170B92"/>
    <w:rsid w:val="00180AB3"/>
    <w:rsid w:val="001936B6"/>
    <w:rsid w:val="001A283E"/>
    <w:rsid w:val="001B629E"/>
    <w:rsid w:val="001D1BE9"/>
    <w:rsid w:val="001E1032"/>
    <w:rsid w:val="001E5123"/>
    <w:rsid w:val="001F611D"/>
    <w:rsid w:val="00206862"/>
    <w:rsid w:val="00224C83"/>
    <w:rsid w:val="00235887"/>
    <w:rsid w:val="0023607F"/>
    <w:rsid w:val="00240944"/>
    <w:rsid w:val="002423B7"/>
    <w:rsid w:val="00242C1A"/>
    <w:rsid w:val="00243499"/>
    <w:rsid w:val="0024386E"/>
    <w:rsid w:val="0025103F"/>
    <w:rsid w:val="00257EF8"/>
    <w:rsid w:val="0026139C"/>
    <w:rsid w:val="00266B98"/>
    <w:rsid w:val="00287ED0"/>
    <w:rsid w:val="00296017"/>
    <w:rsid w:val="00296FE8"/>
    <w:rsid w:val="002A44B4"/>
    <w:rsid w:val="002A4531"/>
    <w:rsid w:val="002C45B8"/>
    <w:rsid w:val="002D52D6"/>
    <w:rsid w:val="002D57D4"/>
    <w:rsid w:val="002E1957"/>
    <w:rsid w:val="002E35BA"/>
    <w:rsid w:val="002F0664"/>
    <w:rsid w:val="002F79E8"/>
    <w:rsid w:val="00311F31"/>
    <w:rsid w:val="00325E14"/>
    <w:rsid w:val="003413C3"/>
    <w:rsid w:val="0034149B"/>
    <w:rsid w:val="003454EA"/>
    <w:rsid w:val="003461F6"/>
    <w:rsid w:val="003467BF"/>
    <w:rsid w:val="003732E3"/>
    <w:rsid w:val="00374FC6"/>
    <w:rsid w:val="00390F45"/>
    <w:rsid w:val="00391525"/>
    <w:rsid w:val="00391D00"/>
    <w:rsid w:val="003A1D29"/>
    <w:rsid w:val="003A5EE1"/>
    <w:rsid w:val="003B10E5"/>
    <w:rsid w:val="003C048D"/>
    <w:rsid w:val="003C1E6B"/>
    <w:rsid w:val="003E4ADB"/>
    <w:rsid w:val="003F5E8A"/>
    <w:rsid w:val="004019E1"/>
    <w:rsid w:val="00410E2E"/>
    <w:rsid w:val="00411261"/>
    <w:rsid w:val="0041366B"/>
    <w:rsid w:val="00416082"/>
    <w:rsid w:val="004212DD"/>
    <w:rsid w:val="004310A7"/>
    <w:rsid w:val="004336E8"/>
    <w:rsid w:val="0043714B"/>
    <w:rsid w:val="004411E3"/>
    <w:rsid w:val="00445E18"/>
    <w:rsid w:val="00455ACE"/>
    <w:rsid w:val="004845C2"/>
    <w:rsid w:val="00491664"/>
    <w:rsid w:val="00493F51"/>
    <w:rsid w:val="004A1214"/>
    <w:rsid w:val="004C7C09"/>
    <w:rsid w:val="004D0A4D"/>
    <w:rsid w:val="004D3540"/>
    <w:rsid w:val="004D7AD0"/>
    <w:rsid w:val="004E14EC"/>
    <w:rsid w:val="004E5C39"/>
    <w:rsid w:val="004F030B"/>
    <w:rsid w:val="004F754C"/>
    <w:rsid w:val="00502FD8"/>
    <w:rsid w:val="00507CD1"/>
    <w:rsid w:val="005237BB"/>
    <w:rsid w:val="00536ED2"/>
    <w:rsid w:val="005407EB"/>
    <w:rsid w:val="0055325C"/>
    <w:rsid w:val="00564A83"/>
    <w:rsid w:val="00585DB6"/>
    <w:rsid w:val="0058661C"/>
    <w:rsid w:val="0059030F"/>
    <w:rsid w:val="0059467E"/>
    <w:rsid w:val="00595BD5"/>
    <w:rsid w:val="005A16EF"/>
    <w:rsid w:val="005B1807"/>
    <w:rsid w:val="005C09D3"/>
    <w:rsid w:val="005D1A58"/>
    <w:rsid w:val="005D71A9"/>
    <w:rsid w:val="005E30EF"/>
    <w:rsid w:val="005F4930"/>
    <w:rsid w:val="005F5B82"/>
    <w:rsid w:val="00600C43"/>
    <w:rsid w:val="006012B3"/>
    <w:rsid w:val="00601505"/>
    <w:rsid w:val="0060333E"/>
    <w:rsid w:val="00614FE4"/>
    <w:rsid w:val="00617195"/>
    <w:rsid w:val="00641A68"/>
    <w:rsid w:val="0065376E"/>
    <w:rsid w:val="006570FB"/>
    <w:rsid w:val="00662D2D"/>
    <w:rsid w:val="00665520"/>
    <w:rsid w:val="00670E0D"/>
    <w:rsid w:val="00692119"/>
    <w:rsid w:val="006B6C49"/>
    <w:rsid w:val="006C1631"/>
    <w:rsid w:val="006C7B47"/>
    <w:rsid w:val="006D287D"/>
    <w:rsid w:val="006F2FE1"/>
    <w:rsid w:val="006F3B67"/>
    <w:rsid w:val="006F738E"/>
    <w:rsid w:val="00711E5B"/>
    <w:rsid w:val="00712B5B"/>
    <w:rsid w:val="00720F03"/>
    <w:rsid w:val="007236BF"/>
    <w:rsid w:val="00745178"/>
    <w:rsid w:val="00745A20"/>
    <w:rsid w:val="0075365C"/>
    <w:rsid w:val="00761C48"/>
    <w:rsid w:val="0076305F"/>
    <w:rsid w:val="0076632E"/>
    <w:rsid w:val="0077243D"/>
    <w:rsid w:val="00775804"/>
    <w:rsid w:val="00777F93"/>
    <w:rsid w:val="00781755"/>
    <w:rsid w:val="00781AAD"/>
    <w:rsid w:val="00782C11"/>
    <w:rsid w:val="007848BD"/>
    <w:rsid w:val="00784CB4"/>
    <w:rsid w:val="0078566A"/>
    <w:rsid w:val="00787004"/>
    <w:rsid w:val="0078790E"/>
    <w:rsid w:val="007B26BF"/>
    <w:rsid w:val="007B3E38"/>
    <w:rsid w:val="007B7226"/>
    <w:rsid w:val="007D0375"/>
    <w:rsid w:val="007D4547"/>
    <w:rsid w:val="0080482F"/>
    <w:rsid w:val="00820C46"/>
    <w:rsid w:val="00822D2C"/>
    <w:rsid w:val="008232B2"/>
    <w:rsid w:val="00825104"/>
    <w:rsid w:val="008416B9"/>
    <w:rsid w:val="00843663"/>
    <w:rsid w:val="00855329"/>
    <w:rsid w:val="00864B81"/>
    <w:rsid w:val="008708D8"/>
    <w:rsid w:val="00883957"/>
    <w:rsid w:val="00890D66"/>
    <w:rsid w:val="00895E5B"/>
    <w:rsid w:val="00896A40"/>
    <w:rsid w:val="008A7840"/>
    <w:rsid w:val="008B40E7"/>
    <w:rsid w:val="008C2599"/>
    <w:rsid w:val="008D1FCF"/>
    <w:rsid w:val="008D363B"/>
    <w:rsid w:val="008D3F86"/>
    <w:rsid w:val="008E398F"/>
    <w:rsid w:val="009020A3"/>
    <w:rsid w:val="0093040D"/>
    <w:rsid w:val="00930F4C"/>
    <w:rsid w:val="00933CDD"/>
    <w:rsid w:val="009364F4"/>
    <w:rsid w:val="0094333A"/>
    <w:rsid w:val="00945C50"/>
    <w:rsid w:val="00966430"/>
    <w:rsid w:val="00972779"/>
    <w:rsid w:val="00994E59"/>
    <w:rsid w:val="00996BD5"/>
    <w:rsid w:val="00997453"/>
    <w:rsid w:val="00997F1F"/>
    <w:rsid w:val="009B4A09"/>
    <w:rsid w:val="009C2069"/>
    <w:rsid w:val="009C652F"/>
    <w:rsid w:val="009D09D5"/>
    <w:rsid w:val="009D13A2"/>
    <w:rsid w:val="009D502C"/>
    <w:rsid w:val="009E04F4"/>
    <w:rsid w:val="009E75DD"/>
    <w:rsid w:val="00A002DB"/>
    <w:rsid w:val="00A02454"/>
    <w:rsid w:val="00A03FB9"/>
    <w:rsid w:val="00A04511"/>
    <w:rsid w:val="00A10F32"/>
    <w:rsid w:val="00A16A24"/>
    <w:rsid w:val="00A2271D"/>
    <w:rsid w:val="00A30B0D"/>
    <w:rsid w:val="00A35594"/>
    <w:rsid w:val="00A425E9"/>
    <w:rsid w:val="00A45922"/>
    <w:rsid w:val="00A524DC"/>
    <w:rsid w:val="00A57534"/>
    <w:rsid w:val="00A662D4"/>
    <w:rsid w:val="00A842D5"/>
    <w:rsid w:val="00A84F97"/>
    <w:rsid w:val="00AC181E"/>
    <w:rsid w:val="00AC1DB2"/>
    <w:rsid w:val="00AD5877"/>
    <w:rsid w:val="00AE1C1E"/>
    <w:rsid w:val="00AE70CD"/>
    <w:rsid w:val="00AF2843"/>
    <w:rsid w:val="00AF6457"/>
    <w:rsid w:val="00B03665"/>
    <w:rsid w:val="00B079E5"/>
    <w:rsid w:val="00B07FFC"/>
    <w:rsid w:val="00B125EE"/>
    <w:rsid w:val="00B12A60"/>
    <w:rsid w:val="00B16512"/>
    <w:rsid w:val="00B17BC4"/>
    <w:rsid w:val="00B22EA9"/>
    <w:rsid w:val="00B261BA"/>
    <w:rsid w:val="00B32DE1"/>
    <w:rsid w:val="00B350C8"/>
    <w:rsid w:val="00B35472"/>
    <w:rsid w:val="00B53B59"/>
    <w:rsid w:val="00B55BC5"/>
    <w:rsid w:val="00B625C5"/>
    <w:rsid w:val="00B64E2A"/>
    <w:rsid w:val="00B658F1"/>
    <w:rsid w:val="00B77813"/>
    <w:rsid w:val="00B84861"/>
    <w:rsid w:val="00B92DE4"/>
    <w:rsid w:val="00B9544D"/>
    <w:rsid w:val="00BA45C0"/>
    <w:rsid w:val="00BA7C87"/>
    <w:rsid w:val="00BB142C"/>
    <w:rsid w:val="00BB1D2C"/>
    <w:rsid w:val="00BB2826"/>
    <w:rsid w:val="00BB6D3C"/>
    <w:rsid w:val="00BC00ED"/>
    <w:rsid w:val="00BC6D7B"/>
    <w:rsid w:val="00BC6E30"/>
    <w:rsid w:val="00BD1855"/>
    <w:rsid w:val="00BE4868"/>
    <w:rsid w:val="00BF325C"/>
    <w:rsid w:val="00BF3E1F"/>
    <w:rsid w:val="00C05B69"/>
    <w:rsid w:val="00C16851"/>
    <w:rsid w:val="00C179F1"/>
    <w:rsid w:val="00C21A75"/>
    <w:rsid w:val="00C25055"/>
    <w:rsid w:val="00C27BF0"/>
    <w:rsid w:val="00C4275C"/>
    <w:rsid w:val="00C470AB"/>
    <w:rsid w:val="00C76154"/>
    <w:rsid w:val="00C841A9"/>
    <w:rsid w:val="00C94DD0"/>
    <w:rsid w:val="00CA10A6"/>
    <w:rsid w:val="00CA3383"/>
    <w:rsid w:val="00CA6E8B"/>
    <w:rsid w:val="00CB5583"/>
    <w:rsid w:val="00CC4B5E"/>
    <w:rsid w:val="00CC6C23"/>
    <w:rsid w:val="00CC7182"/>
    <w:rsid w:val="00CD2397"/>
    <w:rsid w:val="00CE4E7A"/>
    <w:rsid w:val="00CE5C24"/>
    <w:rsid w:val="00CE618E"/>
    <w:rsid w:val="00D066DC"/>
    <w:rsid w:val="00D116F5"/>
    <w:rsid w:val="00D30662"/>
    <w:rsid w:val="00D421AC"/>
    <w:rsid w:val="00D451AB"/>
    <w:rsid w:val="00D51D6E"/>
    <w:rsid w:val="00D53679"/>
    <w:rsid w:val="00D550AB"/>
    <w:rsid w:val="00D64A96"/>
    <w:rsid w:val="00D71D65"/>
    <w:rsid w:val="00D736C5"/>
    <w:rsid w:val="00D8225E"/>
    <w:rsid w:val="00D82356"/>
    <w:rsid w:val="00D82E0B"/>
    <w:rsid w:val="00D86162"/>
    <w:rsid w:val="00D91605"/>
    <w:rsid w:val="00D923C3"/>
    <w:rsid w:val="00D92AC0"/>
    <w:rsid w:val="00D94CBE"/>
    <w:rsid w:val="00DB34AD"/>
    <w:rsid w:val="00DC1A61"/>
    <w:rsid w:val="00DD014F"/>
    <w:rsid w:val="00DD1F64"/>
    <w:rsid w:val="00DD3B69"/>
    <w:rsid w:val="00DD5840"/>
    <w:rsid w:val="00DE186A"/>
    <w:rsid w:val="00DE42FF"/>
    <w:rsid w:val="00E0494E"/>
    <w:rsid w:val="00E06A6B"/>
    <w:rsid w:val="00E1776E"/>
    <w:rsid w:val="00E23D74"/>
    <w:rsid w:val="00E27E1B"/>
    <w:rsid w:val="00E31B1A"/>
    <w:rsid w:val="00E417BB"/>
    <w:rsid w:val="00E47A0D"/>
    <w:rsid w:val="00E5387E"/>
    <w:rsid w:val="00E55DE0"/>
    <w:rsid w:val="00E65F92"/>
    <w:rsid w:val="00E7188E"/>
    <w:rsid w:val="00E749B7"/>
    <w:rsid w:val="00E83460"/>
    <w:rsid w:val="00E90DC5"/>
    <w:rsid w:val="00EA727A"/>
    <w:rsid w:val="00EB0CCF"/>
    <w:rsid w:val="00EB3D64"/>
    <w:rsid w:val="00EC041D"/>
    <w:rsid w:val="00EC2652"/>
    <w:rsid w:val="00EC4AC0"/>
    <w:rsid w:val="00EE1543"/>
    <w:rsid w:val="00EE27D6"/>
    <w:rsid w:val="00EE5025"/>
    <w:rsid w:val="00EF220B"/>
    <w:rsid w:val="00F01479"/>
    <w:rsid w:val="00F06410"/>
    <w:rsid w:val="00F24690"/>
    <w:rsid w:val="00F251E5"/>
    <w:rsid w:val="00F31BD4"/>
    <w:rsid w:val="00F45B12"/>
    <w:rsid w:val="00F528F8"/>
    <w:rsid w:val="00F54107"/>
    <w:rsid w:val="00F67ABE"/>
    <w:rsid w:val="00F71AD6"/>
    <w:rsid w:val="00F80C29"/>
    <w:rsid w:val="00F93465"/>
    <w:rsid w:val="00F9528C"/>
    <w:rsid w:val="00FB123F"/>
    <w:rsid w:val="00FC3F38"/>
    <w:rsid w:val="00FC6B92"/>
    <w:rsid w:val="00FD4C3F"/>
    <w:rsid w:val="00FE54EE"/>
    <w:rsid w:val="00FF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C586F"/>
  <w15:docId w15:val="{BE5D8CCA-D813-416C-BE2A-DBBF7A0F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F86"/>
    <w:pPr>
      <w:spacing w:after="200" w:line="276" w:lineRule="auto"/>
    </w:pPr>
    <w:rPr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locked/>
    <w:rsid w:val="004411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9"/>
    <w:qFormat/>
    <w:rsid w:val="0096643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Заголовок 4 Знак"/>
    <w:basedOn w:val="a0"/>
    <w:link w:val="40"/>
    <w:uiPriority w:val="99"/>
    <w:locked/>
    <w:rsid w:val="00966430"/>
    <w:rPr>
      <w:rFonts w:ascii="Cambria" w:hAnsi="Cambria" w:cs="Times New Roman"/>
      <w:b/>
      <w:bCs/>
      <w:i/>
      <w:iCs/>
      <w:color w:val="4F81BD"/>
    </w:rPr>
  </w:style>
  <w:style w:type="table" w:styleId="a3">
    <w:name w:val="Table Grid"/>
    <w:basedOn w:val="a1"/>
    <w:uiPriority w:val="99"/>
    <w:rsid w:val="00F528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28F8"/>
    <w:pPr>
      <w:ind w:left="720"/>
      <w:contextualSpacing/>
    </w:pPr>
  </w:style>
  <w:style w:type="character" w:styleId="a5">
    <w:name w:val="annotation reference"/>
    <w:basedOn w:val="a0"/>
    <w:uiPriority w:val="99"/>
    <w:semiHidden/>
    <w:rsid w:val="00411261"/>
    <w:rPr>
      <w:rFonts w:cs="Times New Roman"/>
      <w:sz w:val="16"/>
    </w:rPr>
  </w:style>
  <w:style w:type="paragraph" w:styleId="a6">
    <w:name w:val="annotation text"/>
    <w:basedOn w:val="a"/>
    <w:link w:val="a7"/>
    <w:uiPriority w:val="99"/>
    <w:semiHidden/>
    <w:rsid w:val="004112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411261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1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11261"/>
    <w:rPr>
      <w:rFonts w:ascii="Tahoma" w:hAnsi="Tahoma" w:cs="Tahoma"/>
      <w:sz w:val="16"/>
      <w:szCs w:val="16"/>
    </w:rPr>
  </w:style>
  <w:style w:type="character" w:customStyle="1" w:styleId="10">
    <w:name w:val="ПЗ текст Знак Знак1"/>
    <w:link w:val="aa"/>
    <w:uiPriority w:val="99"/>
    <w:locked/>
    <w:rsid w:val="00DD1F64"/>
    <w:rPr>
      <w:rFonts w:ascii="Arial Narrow" w:hAnsi="Arial Narrow"/>
      <w:sz w:val="24"/>
    </w:rPr>
  </w:style>
  <w:style w:type="paragraph" w:customStyle="1" w:styleId="aa">
    <w:name w:val="ПЗ текст"/>
    <w:basedOn w:val="a"/>
    <w:link w:val="10"/>
    <w:uiPriority w:val="99"/>
    <w:rsid w:val="00DD1F64"/>
    <w:pPr>
      <w:spacing w:after="0" w:line="360" w:lineRule="auto"/>
      <w:ind w:left="142" w:right="170" w:firstLine="879"/>
      <w:jc w:val="both"/>
    </w:pPr>
    <w:rPr>
      <w:rFonts w:ascii="Arial Narrow" w:hAnsi="Arial Narrow"/>
      <w:sz w:val="24"/>
      <w:szCs w:val="20"/>
      <w:lang w:eastAsia="ru-RU"/>
    </w:rPr>
  </w:style>
  <w:style w:type="paragraph" w:customStyle="1" w:styleId="7">
    <w:name w:val="Обычный7"/>
    <w:uiPriority w:val="99"/>
    <w:rsid w:val="00110388"/>
    <w:pPr>
      <w:widowControl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ab">
    <w:name w:val="Body Text Indent"/>
    <w:basedOn w:val="a"/>
    <w:link w:val="ac"/>
    <w:uiPriority w:val="99"/>
    <w:rsid w:val="00110388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1103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2 Д"/>
    <w:basedOn w:val="a"/>
    <w:rsid w:val="004411E3"/>
    <w:pPr>
      <w:keepNext/>
      <w:numPr>
        <w:ilvl w:val="1"/>
        <w:numId w:val="6"/>
      </w:numPr>
      <w:spacing w:before="120" w:after="120" w:line="240" w:lineRule="auto"/>
    </w:pPr>
    <w:rPr>
      <w:rFonts w:ascii="Arial" w:eastAsia="Batang" w:hAnsi="Arial"/>
      <w:b/>
      <w:sz w:val="24"/>
      <w:szCs w:val="24"/>
      <w:lang w:eastAsia="ko-KR"/>
    </w:rPr>
  </w:style>
  <w:style w:type="paragraph" w:customStyle="1" w:styleId="3">
    <w:name w:val="Заголовок 3 Д"/>
    <w:basedOn w:val="30"/>
    <w:rsid w:val="004411E3"/>
    <w:pPr>
      <w:keepLines w:val="0"/>
      <w:numPr>
        <w:ilvl w:val="2"/>
        <w:numId w:val="6"/>
      </w:numPr>
      <w:spacing w:before="60" w:after="60" w:line="240" w:lineRule="auto"/>
      <w:ind w:left="2210" w:hanging="180"/>
    </w:pPr>
    <w:rPr>
      <w:rFonts w:ascii="Arial" w:eastAsia="Batang" w:hAnsi="Arial" w:cs="Arial"/>
      <w:b/>
      <w:bCs/>
      <w:color w:val="auto"/>
      <w:szCs w:val="26"/>
      <w:lang w:eastAsia="ko-KR"/>
    </w:rPr>
  </w:style>
  <w:style w:type="paragraph" w:customStyle="1" w:styleId="4">
    <w:name w:val="Заголовок 4 Д"/>
    <w:basedOn w:val="3"/>
    <w:rsid w:val="004411E3"/>
    <w:pPr>
      <w:numPr>
        <w:ilvl w:val="3"/>
      </w:numPr>
      <w:ind w:left="2930" w:hanging="360"/>
    </w:pPr>
  </w:style>
  <w:style w:type="paragraph" w:customStyle="1" w:styleId="1">
    <w:name w:val="Текст Д ур.1"/>
    <w:basedOn w:val="a"/>
    <w:next w:val="a"/>
    <w:rsid w:val="004411E3"/>
    <w:pPr>
      <w:numPr>
        <w:ilvl w:val="6"/>
        <w:numId w:val="6"/>
      </w:numPr>
      <w:spacing w:before="120" w:after="120" w:line="240" w:lineRule="auto"/>
      <w:jc w:val="both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32">
    <w:name w:val="Текст с нум. 3"/>
    <w:basedOn w:val="3"/>
    <w:rsid w:val="004411E3"/>
    <w:pPr>
      <w:ind w:left="454" w:firstLine="539"/>
    </w:pPr>
  </w:style>
  <w:style w:type="character" w:customStyle="1" w:styleId="31">
    <w:name w:val="Заголовок 3 Знак"/>
    <w:basedOn w:val="a0"/>
    <w:link w:val="30"/>
    <w:semiHidden/>
    <w:rsid w:val="004411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20">
    <w:name w:val="Основной текст (2)"/>
    <w:basedOn w:val="a0"/>
    <w:rsid w:val="00D421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C470A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e">
    <w:name w:val="Тема примечания Знак"/>
    <w:basedOn w:val="a7"/>
    <w:link w:val="ad"/>
    <w:uiPriority w:val="99"/>
    <w:semiHidden/>
    <w:rsid w:val="00C470AB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No Spacing"/>
    <w:uiPriority w:val="1"/>
    <w:qFormat/>
    <w:rsid w:val="002E1957"/>
    <w:rPr>
      <w:lang w:eastAsia="en-US"/>
    </w:rPr>
  </w:style>
  <w:style w:type="character" w:styleId="af0">
    <w:name w:val="Hyperlink"/>
    <w:uiPriority w:val="99"/>
    <w:semiHidden/>
    <w:unhideWhenUsed/>
    <w:rsid w:val="00692119"/>
    <w:rPr>
      <w:color w:val="0563C1"/>
      <w:u w:val="single"/>
    </w:rPr>
  </w:style>
  <w:style w:type="paragraph" w:styleId="af1">
    <w:name w:val="header"/>
    <w:basedOn w:val="a"/>
    <w:link w:val="af2"/>
    <w:uiPriority w:val="99"/>
    <w:unhideWhenUsed/>
    <w:rsid w:val="0080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0482F"/>
    <w:rPr>
      <w:lang w:eastAsia="en-US"/>
    </w:rPr>
  </w:style>
  <w:style w:type="paragraph" w:styleId="af3">
    <w:name w:val="footer"/>
    <w:basedOn w:val="a"/>
    <w:link w:val="af4"/>
    <w:uiPriority w:val="99"/>
    <w:unhideWhenUsed/>
    <w:rsid w:val="0080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048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9345-48D6-4412-8058-36F9F75F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"Сочи-Парк"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Горбачев Игорь Владимирович</dc:creator>
  <cp:lastModifiedBy>User</cp:lastModifiedBy>
  <cp:revision>3</cp:revision>
  <cp:lastPrinted>2018-07-04T14:03:00Z</cp:lastPrinted>
  <dcterms:created xsi:type="dcterms:W3CDTF">2024-10-11T15:55:00Z</dcterms:created>
  <dcterms:modified xsi:type="dcterms:W3CDTF">2024-10-13T11:05:00Z</dcterms:modified>
</cp:coreProperties>
</file>